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8839" w14:textId="77777777" w:rsidR="00940CCA" w:rsidRPr="00787622" w:rsidRDefault="00940CCA" w:rsidP="00940CCA">
      <w:pPr>
        <w:rPr>
          <w:b/>
          <w:bCs/>
        </w:rPr>
      </w:pPr>
      <w:r w:rsidRPr="00787622">
        <w:rPr>
          <w:b/>
          <w:bCs/>
        </w:rPr>
        <w:t>Опишите в форме письма родным впечатления бедного провинциального дворянина, впервые попавшего на ассамблею.</w:t>
      </w:r>
    </w:p>
    <w:p w14:paraId="181AD7DD" w14:textId="77777777" w:rsidR="00940CCA" w:rsidRPr="000F5086" w:rsidRDefault="00940CCA" w:rsidP="00940CCA">
      <w:pPr>
        <w:rPr>
          <w:i/>
          <w:iCs/>
        </w:rPr>
      </w:pPr>
      <w:r w:rsidRPr="000F5086">
        <w:rPr>
          <w:i/>
          <w:iCs/>
        </w:rPr>
        <w:t xml:space="preserve">Примечание: Мы постарались включить некоторые слова, применимые во времена Петра, а также использовать стилистику и правописание, свойственные </w:t>
      </w:r>
      <w:r w:rsidRPr="000F5086">
        <w:rPr>
          <w:i/>
          <w:iCs/>
          <w:lang w:val="en-US"/>
        </w:rPr>
        <w:t>XVIII</w:t>
      </w:r>
      <w:r w:rsidRPr="000F5086">
        <w:rPr>
          <w:i/>
          <w:iCs/>
        </w:rPr>
        <w:t xml:space="preserve"> веку.</w:t>
      </w:r>
    </w:p>
    <w:p w14:paraId="58D7F500" w14:textId="77777777" w:rsidR="00940CCA" w:rsidRDefault="00940CCA" w:rsidP="00940CCA"/>
    <w:p w14:paraId="6FDEF849" w14:textId="77777777" w:rsidR="00940CCA" w:rsidRDefault="00940CCA" w:rsidP="00940CCA">
      <w:r>
        <w:t xml:space="preserve">Государю моему батюшке и </w:t>
      </w:r>
      <w:proofErr w:type="spellStart"/>
      <w:r>
        <w:t>вседражайшей</w:t>
      </w:r>
      <w:proofErr w:type="spellEnd"/>
      <w:r>
        <w:t xml:space="preserve"> матушке сын ваш Александр челом бьет. Изволили вы писать ко мне, что я вас опечалил тем, что не отписал о приезде своем в стольный град Санкт-Петербург. Нижайше прошу простить меня, да о едином милости прошу, не </w:t>
      </w:r>
      <w:proofErr w:type="spellStart"/>
      <w:r>
        <w:t>печалитца</w:t>
      </w:r>
      <w:proofErr w:type="spellEnd"/>
      <w:r>
        <w:t xml:space="preserve"> обо мне. Молитвами вашими у меня все хорошо. Обустроился я по приезду и был занят вельми важными делами. И теперь могу вам поведать о столичной жизни.</w:t>
      </w:r>
    </w:p>
    <w:p w14:paraId="57E7E8F3" w14:textId="77777777" w:rsidR="00940CCA" w:rsidRDefault="00940CCA" w:rsidP="00940CCA"/>
    <w:p w14:paraId="76E0A9C9" w14:textId="77777777" w:rsidR="00940CCA" w:rsidRDefault="00940CCA" w:rsidP="00940CCA">
      <w:r>
        <w:t xml:space="preserve">Вчера был я приглашен на ассамблею. То было для меня </w:t>
      </w:r>
      <w:proofErr w:type="spellStart"/>
      <w:r>
        <w:t>поперву</w:t>
      </w:r>
      <w:proofErr w:type="spellEnd"/>
      <w:r>
        <w:t xml:space="preserve"> (поначалу) и не ведал, как вести себя, дабы (чтобы) видом своим гнусным не позорить досточтимое общество. Благо учителя попались разумные, поведали они, как должно быть мне на ассамблеях. О чем поведаю я и вам. Перед появлением </w:t>
      </w:r>
      <w:proofErr w:type="spellStart"/>
      <w:r>
        <w:t>многонародным</w:t>
      </w:r>
      <w:proofErr w:type="spellEnd"/>
      <w:r>
        <w:t xml:space="preserve"> гостю надлежит быть </w:t>
      </w:r>
      <w:proofErr w:type="spellStart"/>
      <w:r>
        <w:t>бриту</w:t>
      </w:r>
      <w:proofErr w:type="spellEnd"/>
      <w:r>
        <w:t xml:space="preserve"> тщательно и мыту старательно, дабы гнусный запах не приводил в смятение других гостей. Надлежит быть </w:t>
      </w:r>
      <w:proofErr w:type="spellStart"/>
      <w:r>
        <w:t>голодну</w:t>
      </w:r>
      <w:proofErr w:type="spellEnd"/>
      <w:r>
        <w:t xml:space="preserve"> наполовину и </w:t>
      </w:r>
      <w:proofErr w:type="spellStart"/>
      <w:r>
        <w:t>пьяну</w:t>
      </w:r>
      <w:proofErr w:type="spellEnd"/>
      <w:r>
        <w:t xml:space="preserve"> самую малость, а то и вовсе. А обряженным быть вельми (очень), но без лишнего перебору. </w:t>
      </w:r>
      <w:r w:rsidRPr="009220F7">
        <w:t xml:space="preserve">В гости придя, с расположением дома </w:t>
      </w:r>
      <w:r>
        <w:t xml:space="preserve">надобно </w:t>
      </w:r>
      <w:proofErr w:type="spellStart"/>
      <w:r w:rsidRPr="009220F7">
        <w:t>ознаком</w:t>
      </w:r>
      <w:r>
        <w:t>итца</w:t>
      </w:r>
      <w:proofErr w:type="spellEnd"/>
      <w:r w:rsidRPr="009220F7">
        <w:t xml:space="preserve"> заранее на легкую голову, особливо отметив расположение клозетов, а сведения эти в ту часть разума </w:t>
      </w:r>
      <w:r>
        <w:t xml:space="preserve">надобно </w:t>
      </w:r>
      <w:r w:rsidRPr="009220F7">
        <w:t>отложи</w:t>
      </w:r>
      <w:r>
        <w:t>ть</w:t>
      </w:r>
      <w:r w:rsidRPr="009220F7">
        <w:t>, коя винищу менее остальных подвластна.</w:t>
      </w:r>
      <w:r>
        <w:t xml:space="preserve"> </w:t>
      </w:r>
      <w:proofErr w:type="spellStart"/>
      <w:r>
        <w:t>Явства</w:t>
      </w:r>
      <w:proofErr w:type="spellEnd"/>
      <w:r>
        <w:t xml:space="preserve"> (еду) надобно употреблять умеренно, дабы </w:t>
      </w:r>
      <w:proofErr w:type="gramStart"/>
      <w:r>
        <w:t>брюхом</w:t>
      </w:r>
      <w:proofErr w:type="gramEnd"/>
      <w:r>
        <w:t xml:space="preserve"> отяжелевшим препятствия танцам не учинять. Зелье же пить вволю, понеже ноги держат. Буде (если) откажут – пить сидя.</w:t>
      </w:r>
    </w:p>
    <w:p w14:paraId="23DE795C" w14:textId="77777777" w:rsidR="00940CCA" w:rsidRDefault="00940CCA" w:rsidP="00940CCA"/>
    <w:p w14:paraId="28E28348" w14:textId="77777777" w:rsidR="00940CCA" w:rsidRDefault="00940CCA" w:rsidP="00940CCA">
      <w:r>
        <w:t xml:space="preserve">Так и сделал я, но все-равно был удивлен чрезмерно. Я никогда не видел столько дам в </w:t>
      </w:r>
      <w:proofErr w:type="gramStart"/>
      <w:r>
        <w:t>одёже</w:t>
      </w:r>
      <w:proofErr w:type="gramEnd"/>
      <w:r>
        <w:t xml:space="preserve"> иностранной. Робы (платья) из атласа и фижмы (пышные юбки с каркасом), рамена (плечи) открыты, волосы с дивными прическами не покрыты. А и разговор они ведут с чужими мужами, не стесняясь. А и бойко танцуют, и поют. Дабы не прослыть нахалом на дам я смотрел не с открытой жадностью, но </w:t>
      </w:r>
      <w:proofErr w:type="gramStart"/>
      <w:r>
        <w:t>из под</w:t>
      </w:r>
      <w:proofErr w:type="gramEnd"/>
      <w:r>
        <w:t xml:space="preserve"> </w:t>
      </w:r>
      <w:proofErr w:type="spellStart"/>
      <w:r>
        <w:t>тишка</w:t>
      </w:r>
      <w:proofErr w:type="spellEnd"/>
      <w:r>
        <w:t xml:space="preserve">. Вельми чудные обычаи царят днесь в Санкт-Петербурге. Не серчай государь мой батюшка, да не гневайся государыня матушка. Такому времяпровождению </w:t>
      </w:r>
      <w:proofErr w:type="gramStart"/>
      <w:r>
        <w:t>теперича</w:t>
      </w:r>
      <w:proofErr w:type="gramEnd"/>
      <w:r>
        <w:t xml:space="preserve"> (сейчас) надлежит уделять внимание всем дворянам. То, что было давеча (раньше), теперича не прилично в светском обществе.</w:t>
      </w:r>
    </w:p>
    <w:p w14:paraId="14D3383A" w14:textId="77777777" w:rsidR="00940CCA" w:rsidRDefault="00940CCA" w:rsidP="00940CCA"/>
    <w:p w14:paraId="0620BF19" w14:textId="77777777" w:rsidR="00940CCA" w:rsidRDefault="00940CCA" w:rsidP="00940CCA">
      <w:r>
        <w:t>По сем паки (поэтому опять) благословления вашего прошу и о здравии вашем слышать желаю. Ваш сын, Александр.</w:t>
      </w:r>
    </w:p>
    <w:p w14:paraId="4ED62460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CA"/>
    <w:rsid w:val="002C2B2B"/>
    <w:rsid w:val="003E74CF"/>
    <w:rsid w:val="00940CCA"/>
    <w:rsid w:val="00D03094"/>
    <w:rsid w:val="00D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8834"/>
  <w15:chartTrackingRefBased/>
  <w15:docId w15:val="{5ACDC7F6-CAB0-438C-B835-FD690FC3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2021-11-18T13:53:00Z</dcterms:created>
  <dcterms:modified xsi:type="dcterms:W3CDTF">2021-11-18T13:54:00Z</dcterms:modified>
</cp:coreProperties>
</file>