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2EDD" w14:textId="77777777" w:rsidR="00B8500E" w:rsidRPr="00BC3412" w:rsidRDefault="00B8500E" w:rsidP="00B8500E">
      <w:pPr>
        <w:rPr>
          <w:b/>
          <w:bCs/>
        </w:rPr>
      </w:pPr>
      <w:r w:rsidRPr="00BC3412">
        <w:rPr>
          <w:b/>
          <w:bCs/>
        </w:rPr>
        <w:t>С помощью дополнительных источников проведите исследование и напишите краткое эссе «Роль Петра I в создании российского флота».</w:t>
      </w:r>
    </w:p>
    <w:p w14:paraId="61BBA668" w14:textId="77777777" w:rsidR="00B8500E" w:rsidRDefault="00B8500E" w:rsidP="00B8500E"/>
    <w:p w14:paraId="76EBC09D" w14:textId="77777777" w:rsidR="00B8500E" w:rsidRDefault="00B8500E" w:rsidP="00B8500E">
      <w:r>
        <w:t xml:space="preserve">Петр </w:t>
      </w:r>
      <w:r>
        <w:rPr>
          <w:lang w:val="cs-CZ"/>
        </w:rPr>
        <w:t>I</w:t>
      </w:r>
      <w:r>
        <w:t xml:space="preserve"> сыграл ведущую роль</w:t>
      </w:r>
      <w:r w:rsidRPr="007263F2">
        <w:t xml:space="preserve"> </w:t>
      </w:r>
      <w:r>
        <w:t>в создании российского флота. Если бы не он, то величайшим бы достижением России были бы поморские «</w:t>
      </w:r>
      <w:proofErr w:type="spellStart"/>
      <w:r>
        <w:t>кочи</w:t>
      </w:r>
      <w:proofErr w:type="spellEnd"/>
      <w:r>
        <w:t>» и «</w:t>
      </w:r>
      <w:proofErr w:type="spellStart"/>
      <w:r>
        <w:t>шняки</w:t>
      </w:r>
      <w:proofErr w:type="spellEnd"/>
      <w:r>
        <w:t>», способные ходить по северным морям, и небольшие речные суда. И уж ни о какой славе великой морской державы для России не шло бы и речи.</w:t>
      </w:r>
    </w:p>
    <w:p w14:paraId="4D494943" w14:textId="77777777" w:rsidR="00B8500E" w:rsidRDefault="00B8500E" w:rsidP="00B8500E"/>
    <w:p w14:paraId="0F8C5D7E" w14:textId="77777777" w:rsidR="00B8500E" w:rsidRDefault="00B8500E" w:rsidP="00B8500E">
      <w:r>
        <w:t xml:space="preserve">Что нужно для того, чтобы создать морской флот? Во-первых, нужно море. Во-вторых, нужна цель, для которой создается флот – торговля или военное доминирование. В-третьих, нужны технологии, специалисты, денежные средства и материалы для строительства. В-четвертых, нужна воля и административный талант, чтобы все это сорганизовать. И именно Пётр </w:t>
      </w:r>
      <w:r>
        <w:rPr>
          <w:lang w:val="cs-CZ"/>
        </w:rPr>
        <w:t>I</w:t>
      </w:r>
      <w:r w:rsidRPr="00B8500E">
        <w:t xml:space="preserve"> </w:t>
      </w:r>
      <w:r>
        <w:t>смог обеспечить все вышеперечисленное.</w:t>
      </w:r>
    </w:p>
    <w:p w14:paraId="16EB6F8F" w14:textId="77777777" w:rsidR="00B8500E" w:rsidRDefault="00B8500E" w:rsidP="00B8500E"/>
    <w:p w14:paraId="6123910C" w14:textId="77777777" w:rsidR="00B8500E" w:rsidRDefault="00B8500E" w:rsidP="00B8500E">
      <w:r w:rsidRPr="005F6E36">
        <w:t xml:space="preserve">Пристрастие к флоту было у Петра с детства. В детстве его очень привлекали разнообразные технические новинки, </w:t>
      </w:r>
      <w:r>
        <w:t>на</w:t>
      </w:r>
      <w:r w:rsidRPr="005F6E36">
        <w:t xml:space="preserve">пример астролябия. А знаменитый </w:t>
      </w:r>
      <w:r>
        <w:t>«</w:t>
      </w:r>
      <w:r w:rsidRPr="005F6E36">
        <w:t>бот</w:t>
      </w:r>
      <w:r>
        <w:t>»</w:t>
      </w:r>
      <w:r w:rsidRPr="005F6E36">
        <w:t xml:space="preserve">, найденный </w:t>
      </w:r>
      <w:r>
        <w:t>Петром</w:t>
      </w:r>
      <w:r w:rsidRPr="005F6E36">
        <w:t xml:space="preserve"> в сарае </w:t>
      </w:r>
      <w:r>
        <w:t xml:space="preserve">своего деда </w:t>
      </w:r>
      <w:r w:rsidRPr="005F6E36">
        <w:t>Н</w:t>
      </w:r>
      <w:r>
        <w:t>икиты</w:t>
      </w:r>
      <w:r w:rsidRPr="005F6E36">
        <w:t xml:space="preserve"> И</w:t>
      </w:r>
      <w:r>
        <w:t>вановича</w:t>
      </w:r>
      <w:r w:rsidRPr="005F6E36">
        <w:t xml:space="preserve"> Романова, стал знаменитым «дедушкой русского флота», на котором Петр I лично постиг все азы мореходства. Именно после катания на ботике по озеру </w:t>
      </w:r>
      <w:r>
        <w:t xml:space="preserve">молодой </w:t>
      </w:r>
      <w:r w:rsidRPr="005F6E36">
        <w:t>цар</w:t>
      </w:r>
      <w:r>
        <w:t>евич</w:t>
      </w:r>
      <w:r w:rsidRPr="005F6E36">
        <w:t xml:space="preserve"> стал вынашивать планы по созданию мощного флота. </w:t>
      </w:r>
      <w:r>
        <w:t>Но была ли это лишь его прихоть, либо государственная необходимость?</w:t>
      </w:r>
    </w:p>
    <w:p w14:paraId="2C8059DE" w14:textId="77777777" w:rsidR="00B8500E" w:rsidRDefault="00B8500E" w:rsidP="00B8500E"/>
    <w:p w14:paraId="530471B0" w14:textId="77777777" w:rsidR="00B8500E" w:rsidRDefault="00B8500E" w:rsidP="00B8500E">
      <w:r>
        <w:t xml:space="preserve">Пётр </w:t>
      </w:r>
      <w:r>
        <w:rPr>
          <w:lang w:val="cs-CZ"/>
        </w:rPr>
        <w:t>I</w:t>
      </w:r>
      <w:r w:rsidRPr="005F6E36">
        <w:t xml:space="preserve"> </w:t>
      </w:r>
      <w:r>
        <w:t>получил страну, сильно отстающую от европейских стран и в экономическом, и в военном плане. Пётр понимал, что благосостояние государства и его развитие во многом зависит от успехов в международной торговле. Наилучшим способом международной торговли считалась морская торговля. Но у России не было выхода к морям, чтобы вести такую торговлю, кроме северных морских путей, которые считались опасными и неэффективными. Так у России появилась задача обеспечить выход к морю.</w:t>
      </w:r>
    </w:p>
    <w:p w14:paraId="6C8A572F" w14:textId="77777777" w:rsidR="00B8500E" w:rsidRDefault="00B8500E" w:rsidP="00B8500E"/>
    <w:p w14:paraId="123F95A5" w14:textId="77777777" w:rsidR="00B8500E" w:rsidRDefault="00B8500E" w:rsidP="00B8500E">
      <w:r>
        <w:t>Первой попыткой, даже можно сказать, тренировкой, был захват Азова и выход к Азовскому морю. Строительство верфей в Воронеже, а впоследствии в Таганроге было пробой сил молодого царя. Конечно, Азовское море не могло быть глобальной целью, поскольку оно не обеспечивало нужны международной торговли – торговать было на этом море не с кем. Но опыт, приобретенный при строительстве Азовского флота, оказался незаменимым. Следующая цель – Балтийское море. Выход к Балтийскому морю позволил ускоренными темпами начать строительство настоящего конкурентоспособного флота.</w:t>
      </w:r>
    </w:p>
    <w:p w14:paraId="2C5CA040" w14:textId="77777777" w:rsidR="00B8500E" w:rsidRDefault="00B8500E" w:rsidP="00B8500E"/>
    <w:p w14:paraId="787C91C3" w14:textId="77777777" w:rsidR="00B8500E" w:rsidRPr="00A20F1B" w:rsidRDefault="00B8500E" w:rsidP="00B8500E">
      <w:r>
        <w:t>Технологии и специалистов для строительства флота Пётр нашел в Европе. Денежные средства нашел, принуждая купцов раскошеливаться и выжимая из населения страны «последние соки» в виде налогов. Для всего этого потребовалась твердая воля и вера в то, что принуждение и страдания народа пойдет на благо государства. Согласитесь, не каждый на это способен. В итоге детская мечта Петра превратилась реальность. Россия дорогой ценой, но все-таки обрела выход к морю, могучий флот, уважение и успехи в международной торговле.</w:t>
      </w:r>
    </w:p>
    <w:p w14:paraId="6BDDA96D" w14:textId="77777777" w:rsidR="003E74CF" w:rsidRDefault="003E74CF"/>
    <w:sectPr w:rsidR="003E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0E"/>
    <w:rsid w:val="002C2B2B"/>
    <w:rsid w:val="003E74CF"/>
    <w:rsid w:val="00B8500E"/>
    <w:rsid w:val="00D03094"/>
    <w:rsid w:val="00D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765D"/>
  <w15:chartTrackingRefBased/>
  <w15:docId w15:val="{AFA2801A-F95D-4D01-BB3C-E5FFA175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2021-09-13T05:39:00Z</dcterms:created>
  <dcterms:modified xsi:type="dcterms:W3CDTF">2021-09-13T05:39:00Z</dcterms:modified>
</cp:coreProperties>
</file>