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14E0" w14:textId="77777777" w:rsidR="008C20C7" w:rsidRPr="00B205F4" w:rsidRDefault="008C20C7" w:rsidP="008C20C7">
      <w:pPr>
        <w:rPr>
          <w:b/>
          <w:bCs/>
        </w:rPr>
      </w:pPr>
      <w:r w:rsidRPr="00B205F4">
        <w:rPr>
          <w:b/>
          <w:bCs/>
        </w:rPr>
        <w:t>Найдите в Интернете описания и изображения военных кораблей XVII в. Сделайте презентацию — обзор основных видов кораблей этого времени.</w:t>
      </w:r>
    </w:p>
    <w:p w14:paraId="5317AC37" w14:textId="77777777" w:rsidR="008C20C7" w:rsidRDefault="008C20C7" w:rsidP="008C20C7"/>
    <w:p w14:paraId="4E36A7D3" w14:textId="77777777" w:rsidR="008C20C7" w:rsidRDefault="008C20C7" w:rsidP="008C20C7">
      <w:r>
        <w:t xml:space="preserve">Эволюция кораблестроения в </w:t>
      </w:r>
      <w:r>
        <w:rPr>
          <w:lang w:val="en-US"/>
        </w:rPr>
        <w:t>XVII</w:t>
      </w:r>
      <w:r>
        <w:t xml:space="preserve"> веке сменила акцент от необходимости просто безопасно передвигаться по морю, к утверждению господства на море. Поэтому в </w:t>
      </w:r>
      <w:r>
        <w:rPr>
          <w:lang w:val="en-US"/>
        </w:rPr>
        <w:t>XVII</w:t>
      </w:r>
      <w:r>
        <w:t xml:space="preserve"> веке произошло разделение торгового и военного флота, и появился класс исключительно военных кораблей.</w:t>
      </w:r>
    </w:p>
    <w:p w14:paraId="21D12E6F" w14:textId="77777777" w:rsidR="008C20C7" w:rsidRDefault="008C20C7" w:rsidP="008C20C7"/>
    <w:p w14:paraId="70EF1790" w14:textId="77777777" w:rsidR="008C20C7" w:rsidRDefault="008C20C7" w:rsidP="008C20C7">
      <w:r>
        <w:t xml:space="preserve">В первой половине </w:t>
      </w:r>
      <w:r>
        <w:rPr>
          <w:lang w:val="en-US"/>
        </w:rPr>
        <w:t>XVII</w:t>
      </w:r>
      <w:r>
        <w:t xml:space="preserve"> века на море господствовали специально оборудованные военные галеоны и 3-х мачтовые пинасы. Отличия военных галеонов были в </w:t>
      </w:r>
      <w:proofErr w:type="spellStart"/>
      <w:r>
        <w:t>многопалубности</w:t>
      </w:r>
      <w:proofErr w:type="spellEnd"/>
      <w:r>
        <w:t>, размещении орудийных портов на палубах выше и ниже основной палубы, складировании боезарядов в трюмах ниже ватерлинии, большее количество и площадь парусов для увеличения скорости</w:t>
      </w:r>
      <w:r w:rsidRPr="00F961B7">
        <w:t xml:space="preserve"> </w:t>
      </w:r>
      <w:r>
        <w:t>и маневренности.</w:t>
      </w:r>
    </w:p>
    <w:p w14:paraId="1F67D4D8" w14:textId="77777777" w:rsidR="008C20C7" w:rsidRDefault="008C20C7" w:rsidP="008C20C7"/>
    <w:p w14:paraId="6D5D1ABD" w14:textId="77777777" w:rsidR="008C20C7" w:rsidRDefault="008C20C7" w:rsidP="008C20C7">
      <w:r>
        <w:t xml:space="preserve">В середине </w:t>
      </w:r>
      <w:r>
        <w:rPr>
          <w:lang w:val="en-US"/>
        </w:rPr>
        <w:t>XVII</w:t>
      </w:r>
      <w:r>
        <w:t xml:space="preserve"> века галеоны и пинасы были вытеснены новыми типами военных кораблей – линкорами и фрегатами. С появлением линкоров изменилась и тактика морских сражений. Если раньше морской бой заключался в орудийной перестрелке, сближении и абордажном бое, то бой линкоров и фрегатов не подразумевал абордажного боя. Новая тактика предполагала сражение кораблей в линии. Суда становились боком к противнику и старались нанести максимальный урон вражеским кораблям. При сближении корабли выпускали по корпусу друг друга сотни пушечных ядер, которые проламывали борта и наносили урон экипажам. </w:t>
      </w:r>
    </w:p>
    <w:p w14:paraId="27D7AE50" w14:textId="77777777" w:rsidR="008C20C7" w:rsidRDefault="008C20C7" w:rsidP="008C20C7"/>
    <w:p w14:paraId="1846EB09" w14:textId="77777777" w:rsidR="008C20C7" w:rsidRPr="00F961B7" w:rsidRDefault="008C20C7" w:rsidP="008C20C7">
      <w:r>
        <w:t>В связи с появлением нового типа боя, поначалу, любой корабль, способный сражаться в линии, мог назваться линкором, то есть линейным кораблем. Однако в дальнейшем линкорами стали называть лишь самые большие и сильные корабли. Линкоры составляли основную боевую мощь флотов. Они имели прочный корпус, несколько оружейных палуб, до 135 орудий и до 800 человек экипажа. Линкоры были настолько большими и высокими, что абордаж со стороны корабля противника был чрезвычайно затруднителен. Более того, ни один вражеский корабль не смог бы подойти к линкору достаточно близко для абордажа без угрозы моментального уничтожения.</w:t>
      </w:r>
    </w:p>
    <w:p w14:paraId="73B3860B" w14:textId="77777777" w:rsidR="008C20C7" w:rsidRDefault="008C20C7" w:rsidP="008C20C7"/>
    <w:p w14:paraId="492A42AA" w14:textId="77777777" w:rsidR="008C20C7" w:rsidRDefault="008C20C7" w:rsidP="008C20C7">
      <w:r>
        <w:t xml:space="preserve">Фрегаты создавались для дальней разведки и как корабли сопровождения. Они обладали большей скоростью и маневренностью, но меньшими, чем линкоры, размерами и артиллерийским вооружением. Это были трехмачтовые корабли с полным парусным оснащением и с одной или двумя оружейными палубами. На своем борту фрегаты обычно несли от 24 до 44 пушек. </w:t>
      </w:r>
      <w:r w:rsidRPr="00C13DF0">
        <w:t>Самое же главное отличие фрегатов от линейных кораблей заключа</w:t>
      </w:r>
      <w:r>
        <w:t>лось</w:t>
      </w:r>
      <w:r w:rsidRPr="00C13DF0">
        <w:t xml:space="preserve"> в </w:t>
      </w:r>
      <w:r>
        <w:t xml:space="preserve">их </w:t>
      </w:r>
      <w:r w:rsidRPr="00C13DF0">
        <w:t>назначении — фрегаты, в отличие от линейных кораблей, не были предназначены для ведения боя в линии. Фрегаты использовались в качестве как самостоятельной боевой единицы. Фрегаты контролир</w:t>
      </w:r>
      <w:r>
        <w:t>овали</w:t>
      </w:r>
      <w:r w:rsidRPr="00C13DF0">
        <w:t xml:space="preserve"> торговые пути, </w:t>
      </w:r>
      <w:r>
        <w:t xml:space="preserve">их </w:t>
      </w:r>
      <w:r w:rsidRPr="00C13DF0">
        <w:t xml:space="preserve">использовали для связи между эскадрами, </w:t>
      </w:r>
      <w:r>
        <w:t xml:space="preserve">они </w:t>
      </w:r>
      <w:r w:rsidRPr="00C13DF0">
        <w:t>несли разведку, участвовали в блокаде портов, сопровождали конвои. Фрегаты часто использовались в операциях вдали от основной базы флота поскольку, обладая значительно лучшими чем линейные корабли мореходными качествами, могли эффективнее (быстрее и дешевле) преодолевать большие расстояния</w:t>
      </w:r>
      <w:r>
        <w:t>.</w:t>
      </w:r>
    </w:p>
    <w:p w14:paraId="2578156E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7"/>
    <w:rsid w:val="002C2B2B"/>
    <w:rsid w:val="003E74CF"/>
    <w:rsid w:val="008C20C7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5C23"/>
  <w15:chartTrackingRefBased/>
  <w15:docId w15:val="{537F965C-1701-4250-A5D0-2000ADB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2021-08-11T14:18:00Z</dcterms:created>
  <dcterms:modified xsi:type="dcterms:W3CDTF">2021-08-11T14:19:00Z</dcterms:modified>
</cp:coreProperties>
</file>